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FF9F" w14:textId="77777777" w:rsidR="00482E6E" w:rsidRPr="00D3125F" w:rsidRDefault="00482E6E" w:rsidP="00482E6E">
      <w:pPr>
        <w:pStyle w:val="Heading1"/>
        <w:spacing w:line="240" w:lineRule="auto"/>
        <w:rPr>
          <w:rFonts w:ascii="Franklin Gothic Demi" w:hAnsi="Franklin Gothic Demi"/>
          <w:b/>
          <w:bCs/>
          <w:color w:val="323232"/>
          <w:sz w:val="44"/>
        </w:rPr>
      </w:pPr>
      <w:r w:rsidRPr="00D3125F">
        <w:rPr>
          <w:rFonts w:ascii="Franklin Gothic Demi" w:hAnsi="Franklin Gothic Demi"/>
          <w:bCs/>
          <w:color w:val="323232"/>
          <w:sz w:val="44"/>
        </w:rPr>
        <w:t xml:space="preserve">Community </w:t>
      </w:r>
      <w:r>
        <w:rPr>
          <w:rFonts w:ascii="Franklin Gothic Demi" w:hAnsi="Franklin Gothic Demi"/>
          <w:bCs/>
          <w:color w:val="323232"/>
          <w:sz w:val="44"/>
        </w:rPr>
        <w:t>Health Worker</w:t>
      </w:r>
      <w:r w:rsidRPr="00D3125F">
        <w:rPr>
          <w:rFonts w:ascii="Franklin Gothic Demi" w:hAnsi="Franklin Gothic Demi"/>
          <w:bCs/>
          <w:color w:val="323232"/>
          <w:sz w:val="44"/>
        </w:rPr>
        <w:t xml:space="preserve"> Stipend Interim Report due </w:t>
      </w:r>
      <w:r>
        <w:rPr>
          <w:rFonts w:ascii="Franklin Gothic Demi" w:hAnsi="Franklin Gothic Demi"/>
          <w:bCs/>
          <w:color w:val="323232"/>
          <w:sz w:val="44"/>
        </w:rPr>
        <w:t>Dec. 18, 2025</w:t>
      </w:r>
    </w:p>
    <w:p w14:paraId="34827145" w14:textId="77777777" w:rsidR="00482E6E" w:rsidRDefault="00482E6E" w:rsidP="00482E6E">
      <w:pPr>
        <w:spacing w:line="276" w:lineRule="auto"/>
        <w:rPr>
          <w:rFonts w:ascii="Franklin Gothic Medium" w:hAnsi="Franklin Gothic Medium"/>
          <w:color w:val="FF0000"/>
          <w:sz w:val="24"/>
          <w:szCs w:val="24"/>
          <w:shd w:val="clear" w:color="auto" w:fill="FFFFFF"/>
        </w:rPr>
      </w:pPr>
      <w:bookmarkStart w:id="0" w:name="_Hlk152601604"/>
    </w:p>
    <w:p w14:paraId="0B403D3C" w14:textId="77777777" w:rsidR="00482E6E" w:rsidRDefault="00482E6E" w:rsidP="00482E6E">
      <w:pPr>
        <w:pStyle w:val="Heading1"/>
        <w:spacing w:line="240" w:lineRule="auto"/>
        <w:rPr>
          <w:shd w:val="clear" w:color="auto" w:fill="FFFFFF"/>
        </w:rPr>
      </w:pPr>
      <w:r>
        <w:rPr>
          <w:rFonts w:ascii="Franklin Gothic Medium" w:hAnsi="Franklin Gothic Medium"/>
          <w:color w:val="FF0000"/>
          <w:shd w:val="clear" w:color="auto" w:fill="FFFFFF"/>
        </w:rPr>
        <w:t>Important:</w:t>
      </w:r>
      <w:r w:rsidRPr="00B633AC">
        <w:rPr>
          <w:rFonts w:ascii="Franklin Gothic Medium" w:hAnsi="Franklin Gothic Medium"/>
          <w:color w:val="FF0000"/>
          <w:shd w:val="clear" w:color="auto" w:fill="FFFFFF"/>
        </w:rPr>
        <w:t xml:space="preserve"> </w:t>
      </w:r>
      <w:r w:rsidRPr="00B633AC">
        <w:rPr>
          <w:shd w:val="clear" w:color="auto" w:fill="FFFFFF"/>
        </w:rPr>
        <w:t xml:space="preserve">the financial reimbursement request workbook is due with the interim report. </w:t>
      </w:r>
      <w:bookmarkEnd w:id="0"/>
    </w:p>
    <w:p w14:paraId="3A79E01E" w14:textId="77777777" w:rsidR="00482E6E" w:rsidRPr="005240E2" w:rsidRDefault="00482E6E" w:rsidP="00482E6E">
      <w:pPr>
        <w:spacing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  <w:r>
        <w:rPr>
          <w:rFonts w:ascii="Fira Sans Book" w:hAnsi="Fira Sans Book"/>
          <w:noProof/>
          <w:color w:val="363636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FC43A" wp14:editId="5087C640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6144768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232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7685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4.8pt" to="474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" strokecolor="#323232" strokeweight=".5pt">
                <v:stroke joinstyle="miter"/>
              </v:line>
            </w:pict>
          </mc:Fallback>
        </mc:AlternateContent>
      </w:r>
    </w:p>
    <w:p w14:paraId="7097B703" w14:textId="77777777" w:rsidR="00482E6E" w:rsidRDefault="00482E6E" w:rsidP="00482E6E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</w:p>
    <w:p w14:paraId="0754DF4F" w14:textId="77777777" w:rsidR="00482E6E" w:rsidRPr="00B633AC" w:rsidRDefault="00482E6E" w:rsidP="00482E6E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Organization’s legal name (the "recipient"):</w:t>
      </w:r>
    </w:p>
    <w:p w14:paraId="5E079EDB" w14:textId="77777777" w:rsidR="00482E6E" w:rsidRDefault="00482E6E" w:rsidP="00482E6E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</w:p>
    <w:p w14:paraId="65662A7F" w14:textId="77777777" w:rsidR="00482E6E" w:rsidRPr="008B645A" w:rsidRDefault="00482E6E" w:rsidP="00482E6E">
      <w:pPr>
        <w:spacing w:line="276" w:lineRule="auto"/>
        <w:rPr>
          <w:rFonts w:ascii="Franklin Gothic Medium" w:hAnsi="Franklin Gothic Medium"/>
          <w:color w:val="363636"/>
          <w:szCs w:val="28"/>
          <w:shd w:val="clear" w:color="auto" w:fill="FFFFFF"/>
        </w:rPr>
      </w:pP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Person</w:t>
      </w: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 completing </w:t>
      </w: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the </w:t>
      </w: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report</w:t>
      </w:r>
    </w:p>
    <w:p w14:paraId="1B793C68" w14:textId="77777777" w:rsidR="00482E6E" w:rsidRDefault="00482E6E" w:rsidP="00482E6E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Name and credentials: </w:t>
      </w:r>
    </w:p>
    <w:p w14:paraId="150F1556" w14:textId="77777777" w:rsidR="00482E6E" w:rsidRPr="008B645A" w:rsidRDefault="00482E6E" w:rsidP="00482E6E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Title</w:t>
      </w: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: </w:t>
      </w:r>
    </w:p>
    <w:p w14:paraId="7EB23684" w14:textId="77777777" w:rsidR="00482E6E" w:rsidRPr="008B645A" w:rsidRDefault="00482E6E" w:rsidP="00482E6E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Email:</w:t>
      </w:r>
    </w:p>
    <w:p w14:paraId="15E26196" w14:textId="77777777" w:rsidR="00482E6E" w:rsidRPr="008B645A" w:rsidRDefault="00482E6E" w:rsidP="00482E6E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Phone number:</w:t>
      </w:r>
    </w:p>
    <w:p w14:paraId="28C6863E" w14:textId="77777777" w:rsidR="00482E6E" w:rsidRDefault="00482E6E" w:rsidP="00482E6E">
      <w:pPr>
        <w:spacing w:line="276" w:lineRule="auto"/>
        <w:rPr>
          <w:rFonts w:ascii="Franklin Gothic Book" w:hAnsi="Franklin Gothic Book"/>
          <w:bCs/>
          <w:color w:val="363636"/>
          <w:sz w:val="24"/>
          <w:szCs w:val="24"/>
          <w:shd w:val="clear" w:color="auto" w:fill="FFFFFF"/>
        </w:rPr>
      </w:pPr>
    </w:p>
    <w:p w14:paraId="6318CEB0" w14:textId="77777777" w:rsidR="00482E6E" w:rsidRPr="006B035F" w:rsidRDefault="00482E6E" w:rsidP="00482E6E">
      <w:pPr>
        <w:spacing w:line="276" w:lineRule="auto"/>
        <w:rPr>
          <w:rFonts w:ascii="Franklin Gothic Book" w:hAnsi="Franklin Gothic Book"/>
          <w:b/>
          <w:color w:val="363636"/>
          <w:sz w:val="28"/>
          <w:szCs w:val="28"/>
          <w:shd w:val="clear" w:color="auto" w:fill="FFFFFF"/>
        </w:rPr>
      </w:pPr>
      <w:r w:rsidRPr="006B035F">
        <w:rPr>
          <w:rFonts w:ascii="Franklin Gothic Book" w:hAnsi="Franklin Gothic Book"/>
          <w:b/>
          <w:color w:val="363636"/>
          <w:sz w:val="28"/>
          <w:szCs w:val="28"/>
          <w:shd w:val="clear" w:color="auto" w:fill="FFFFFF"/>
        </w:rPr>
        <w:t>Progress update</w:t>
      </w:r>
    </w:p>
    <w:p w14:paraId="49BE31CB" w14:textId="77777777" w:rsidR="00482E6E" w:rsidRPr="006B035F" w:rsidRDefault="00482E6E" w:rsidP="00482E6E">
      <w:pPr>
        <w:spacing w:line="276" w:lineRule="auto"/>
        <w:rPr>
          <w:rFonts w:ascii="Franklin Gothic Book" w:hAnsi="Franklin Gothic Book"/>
          <w:b/>
          <w:color w:val="363636"/>
          <w:sz w:val="24"/>
          <w:szCs w:val="24"/>
          <w:shd w:val="clear" w:color="auto" w:fill="FFFFFF"/>
        </w:rPr>
      </w:pPr>
    </w:p>
    <w:p w14:paraId="20891C41" w14:textId="77777777" w:rsidR="00482E6E" w:rsidRDefault="00482E6E" w:rsidP="00482E6E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238AF">
        <w:rPr>
          <w:rFonts w:ascii="Franklin Gothic Book" w:hAnsi="Franklin Gothic Book"/>
          <w:sz w:val="24"/>
          <w:szCs w:val="24"/>
          <w:shd w:val="clear" w:color="auto" w:fill="FFFFFF"/>
        </w:rPr>
        <w:t>Is the community health worker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candidate</w:t>
      </w:r>
      <w:r w:rsidRPr="00D238AF">
        <w:rPr>
          <w:rFonts w:ascii="Franklin Gothic Book" w:hAnsi="Franklin Gothic Book"/>
          <w:sz w:val="24"/>
          <w:szCs w:val="24"/>
          <w:shd w:val="clear" w:color="auto" w:fill="FFFFFF"/>
        </w:rPr>
        <w:t xml:space="preserve"> currently enrolled in an education program? If not, please explain. 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>Is the CHW candidate on track to complete their education by May 2026?</w:t>
      </w:r>
    </w:p>
    <w:p w14:paraId="470DA57B" w14:textId="77777777" w:rsidR="00482E6E" w:rsidRDefault="00482E6E" w:rsidP="00482E6E">
      <w:pPr>
        <w:pStyle w:val="ListParagraph"/>
        <w:spacing w:after="240" w:line="276" w:lineRule="auto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5192ED8F" w14:textId="77777777" w:rsidR="0090047A" w:rsidRDefault="0090047A" w:rsidP="00482E6E">
      <w:pPr>
        <w:spacing w:after="160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</w:p>
    <w:p w14:paraId="071A4024" w14:textId="77777777" w:rsidR="0090047A" w:rsidRDefault="0090047A" w:rsidP="00482E6E">
      <w:pPr>
        <w:spacing w:after="160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</w:p>
    <w:p w14:paraId="5966E8AC" w14:textId="08783873" w:rsidR="00482E6E" w:rsidRPr="00B633AC" w:rsidRDefault="00482E6E" w:rsidP="00482E6E">
      <w:pPr>
        <w:spacing w:after="160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Additional information:</w:t>
      </w:r>
    </w:p>
    <w:p w14:paraId="5BF8F6B5" w14:textId="0CA5D5C3" w:rsidR="00482E6E" w:rsidRDefault="00482E6E" w:rsidP="00482E6E">
      <w:pPr>
        <w:spacing w:line="276" w:lineRule="auto"/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</w:pPr>
      <w:r w:rsidRPr="00B633AC">
        <w:rPr>
          <w:rFonts w:ascii="Franklin Gothic Medium" w:hAnsi="Franklin Gothic Medium"/>
          <w:color w:val="FF0000"/>
          <w:sz w:val="24"/>
          <w:szCs w:val="24"/>
          <w:shd w:val="clear" w:color="auto" w:fill="FFFFFF"/>
        </w:rPr>
        <w:t>Important:</w:t>
      </w:r>
      <w:r w:rsidRPr="00B633AC">
        <w:rPr>
          <w:rFonts w:ascii="Franklin Gothic Book" w:hAnsi="Franklin Gothic Book"/>
          <w:color w:val="FF0000"/>
          <w:sz w:val="24"/>
          <w:szCs w:val="32"/>
          <w:shd w:val="clear" w:color="auto" w:fill="FFFFFF"/>
        </w:rPr>
        <w:t xml:space="preserve">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the Care Connections financial reimbursement request workbook is due with the interim report. Please submit both the workbook and this report to your HANYS Project Manager on Dec. 18, 2025. </w:t>
      </w:r>
    </w:p>
    <w:p w14:paraId="791D70FE" w14:textId="77777777" w:rsidR="00482E6E" w:rsidRPr="00B633AC" w:rsidRDefault="00482E6E" w:rsidP="00482E6E">
      <w:pPr>
        <w:spacing w:line="276" w:lineRule="auto"/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</w:pPr>
    </w:p>
    <w:p w14:paraId="4D021EF5" w14:textId="61734265" w:rsidR="009A203D" w:rsidRPr="00482E6E" w:rsidRDefault="00482E6E" w:rsidP="0090047A">
      <w:pPr>
        <w:spacing w:after="240" w:line="276" w:lineRule="auto"/>
      </w:pPr>
      <w:bookmarkStart w:id="1" w:name="_Hlk152602695"/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lastRenderedPageBreak/>
        <w:t>For any questions or support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with the interim report or the workbook, </w:t>
      </w: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please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contact your HANYS project manager or email</w:t>
      </w: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Rachael Brust, community health worker stipend program lead</w:t>
      </w:r>
      <w:r w:rsidRPr="00E11D49"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  <w:t xml:space="preserve">, at </w:t>
      </w:r>
      <w:hyperlink r:id="rId7" w:history="1">
        <w:r>
          <w:rPr>
            <w:rStyle w:val="Hyperlink"/>
            <w:rFonts w:ascii="Franklin Gothic Book" w:hAnsi="Franklin Gothic Book"/>
            <w:sz w:val="24"/>
            <w:szCs w:val="24"/>
            <w:shd w:val="clear" w:color="auto" w:fill="FFFFFF"/>
          </w:rPr>
          <w:t>rbrust@hanys.org</w:t>
        </w:r>
      </w:hyperlink>
      <w:r w:rsidRPr="00C37F4C">
        <w:rPr>
          <w:rFonts w:ascii="Franklin Gothic Book" w:hAnsi="Franklin Gothic Book"/>
          <w:sz w:val="24"/>
          <w:szCs w:val="24"/>
        </w:rPr>
        <w:t>.</w:t>
      </w:r>
      <w:r>
        <w:t xml:space="preserve">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</w:t>
      </w:r>
      <w:bookmarkEnd w:id="1"/>
    </w:p>
    <w:sectPr w:rsidR="009A203D" w:rsidRPr="00482E6E" w:rsidSect="00C51A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8E46" w14:textId="77777777" w:rsidR="00C51A35" w:rsidRDefault="00C51A35" w:rsidP="00C51A35">
      <w:pPr>
        <w:spacing w:line="240" w:lineRule="auto"/>
      </w:pPr>
      <w:r>
        <w:separator/>
      </w:r>
    </w:p>
  </w:endnote>
  <w:endnote w:type="continuationSeparator" w:id="0">
    <w:p w14:paraId="0C9C17E3" w14:textId="77777777" w:rsidR="00C51A35" w:rsidRDefault="00C51A35" w:rsidP="00C51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07DB0CAF" w:rsidR="00C51A35" w:rsidRPr="009A203D" w:rsidRDefault="00271BC7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</w:t>
                          </w:r>
                          <w:proofErr w:type="spellStart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careconnections</w:t>
                          </w:r>
                          <w:proofErr w:type="spellEnd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/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51A35"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07DB0CAF" w:rsidR="00C51A35" w:rsidRPr="009A203D" w:rsidRDefault="00271BC7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</w:t>
                    </w:r>
                    <w:proofErr w:type="spellStart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careconnections</w:t>
                    </w:r>
                    <w:proofErr w:type="spellEnd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/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</w:t>
                    </w:r>
                    <w:r w:rsidR="00C51A35"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43C6" w14:textId="77777777" w:rsidR="00C51A35" w:rsidRDefault="00C51A35" w:rsidP="00C51A35">
      <w:pPr>
        <w:spacing w:line="240" w:lineRule="auto"/>
      </w:pPr>
      <w:r>
        <w:separator/>
      </w:r>
    </w:p>
  </w:footnote>
  <w:footnote w:type="continuationSeparator" w:id="0">
    <w:p w14:paraId="2DFD0211" w14:textId="77777777" w:rsidR="00C51A35" w:rsidRDefault="00C51A35" w:rsidP="00C51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D1AE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DF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3E10"/>
    <w:multiLevelType w:val="hybridMultilevel"/>
    <w:tmpl w:val="6C88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087DA6"/>
    <w:rsid w:val="000A50F4"/>
    <w:rsid w:val="00271BC7"/>
    <w:rsid w:val="00326BEF"/>
    <w:rsid w:val="00482E6E"/>
    <w:rsid w:val="007B3FDD"/>
    <w:rsid w:val="0090047A"/>
    <w:rsid w:val="009A203D"/>
    <w:rsid w:val="009D477C"/>
    <w:rsid w:val="00A35387"/>
    <w:rsid w:val="00AA47E9"/>
    <w:rsid w:val="00C51A35"/>
    <w:rsid w:val="00C538EC"/>
    <w:rsid w:val="00C84CF2"/>
    <w:rsid w:val="00E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B16E1FC7-A2A5-435A-A187-C1D892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2E6E"/>
    <w:pPr>
      <w:spacing w:after="0"/>
    </w:pPr>
    <w:rPr>
      <w:rFonts w:ascii="Calibri" w:hAnsi="Calibri" w:cs="Franklin Gothic Book"/>
      <w:color w:val="57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5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  <w:style w:type="character" w:customStyle="1" w:styleId="ListParagraphChar">
    <w:name w:val="List Paragraph Char"/>
    <w:basedOn w:val="DefaultParagraphFont"/>
    <w:link w:val="ListParagraph"/>
    <w:uiPriority w:val="34"/>
    <w:rsid w:val="00482E6E"/>
  </w:style>
  <w:style w:type="character" w:styleId="Hyperlink">
    <w:name w:val="Hyperlink"/>
    <w:basedOn w:val="DefaultParagraphFont"/>
    <w:uiPriority w:val="99"/>
    <w:unhideWhenUsed/>
    <w:rsid w:val="00482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E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2E6E"/>
    <w:pPr>
      <w:spacing w:after="0" w:line="240" w:lineRule="auto"/>
    </w:pPr>
    <w:rPr>
      <w:rFonts w:ascii="Calibri" w:hAnsi="Calibri" w:cs="Franklin Gothic Book"/>
      <w:color w:val="5758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brust@hany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Rachael Brust</cp:lastModifiedBy>
  <cp:revision>3</cp:revision>
  <dcterms:created xsi:type="dcterms:W3CDTF">2025-01-31T15:27:00Z</dcterms:created>
  <dcterms:modified xsi:type="dcterms:W3CDTF">2025-02-05T15:07:00Z</dcterms:modified>
</cp:coreProperties>
</file>